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878F6" w14:textId="6B1FB0E6" w:rsidR="006C6790" w:rsidRPr="006C6790" w:rsidRDefault="006C6790" w:rsidP="006C6790">
      <w:pPr>
        <w:jc w:val="center"/>
      </w:pPr>
      <w:r w:rsidRPr="006C6790">
        <w:rPr>
          <w:rFonts w:hint="eastAsia"/>
        </w:rPr>
        <w:t>近畿バドミントン協会表彰規程</w:t>
      </w:r>
    </w:p>
    <w:p w14:paraId="1A18E3A2" w14:textId="77777777" w:rsidR="006C6790" w:rsidRDefault="006C6790" w:rsidP="00F62820"/>
    <w:p w14:paraId="4080D987" w14:textId="77777777" w:rsidR="00934C31" w:rsidRPr="006C6790" w:rsidRDefault="00934C31" w:rsidP="00F62820"/>
    <w:p w14:paraId="0631148F" w14:textId="0F9F037A" w:rsidR="00F62820" w:rsidRPr="00F62820" w:rsidRDefault="00F62820" w:rsidP="00F62820">
      <w:r w:rsidRPr="00F62820">
        <w:rPr>
          <w:rFonts w:hint="eastAsia"/>
        </w:rPr>
        <w:t>表彰は、近畿バドミントン協会の普及振興に功績のあったものに特別功労賞、功労賞、顕讃賞を、技能・記録等の優秀なものに技能賞を授与する。</w:t>
      </w:r>
    </w:p>
    <w:p w14:paraId="23EE6AF9" w14:textId="77777777" w:rsidR="00F62820" w:rsidRPr="00F62820" w:rsidRDefault="00F62820" w:rsidP="00F62820"/>
    <w:p w14:paraId="0C8A8EB4" w14:textId="77777777" w:rsidR="00F62820" w:rsidRPr="00F62820" w:rsidRDefault="00F62820" w:rsidP="00F62820">
      <w:r w:rsidRPr="00F62820">
        <w:rPr>
          <w:rFonts w:hint="eastAsia"/>
        </w:rPr>
        <w:t>第１条</w:t>
      </w:r>
      <w:r w:rsidRPr="00F62820">
        <w:rPr>
          <w:rFonts w:hint="eastAsia"/>
        </w:rPr>
        <w:tab/>
      </w:r>
      <w:r w:rsidRPr="00F62820">
        <w:rPr>
          <w:rFonts w:hint="eastAsia"/>
        </w:rPr>
        <w:t>特別功労賞</w:t>
      </w:r>
    </w:p>
    <w:p w14:paraId="3A91445E" w14:textId="3A894F0F" w:rsidR="00F62820" w:rsidRPr="00F62820" w:rsidRDefault="006C6790" w:rsidP="006C6790">
      <w:pPr>
        <w:ind w:firstLineChars="100" w:firstLine="210"/>
      </w:pPr>
      <w:r>
        <w:rPr>
          <w:rFonts w:hint="eastAsia"/>
        </w:rPr>
        <w:t xml:space="preserve">(1) </w:t>
      </w:r>
      <w:r w:rsidR="00F62820" w:rsidRPr="00F62820">
        <w:rPr>
          <w:rFonts w:hint="eastAsia"/>
        </w:rPr>
        <w:t>本会の会務に対し、特段の功績顕著な者。</w:t>
      </w:r>
    </w:p>
    <w:p w14:paraId="71F88DBB" w14:textId="40AAD08F" w:rsidR="00F62820" w:rsidRPr="00F62820" w:rsidRDefault="006C6790" w:rsidP="006C6790">
      <w:pPr>
        <w:ind w:firstLineChars="100" w:firstLine="210"/>
      </w:pPr>
      <w:r>
        <w:rPr>
          <w:rFonts w:hint="eastAsia"/>
        </w:rPr>
        <w:t xml:space="preserve">(2) </w:t>
      </w:r>
      <w:r w:rsidR="00F62820" w:rsidRPr="00F62820">
        <w:rPr>
          <w:rFonts w:hint="eastAsia"/>
        </w:rPr>
        <w:t>その他理事会において適当と認めた者。</w:t>
      </w:r>
    </w:p>
    <w:p w14:paraId="676238FD" w14:textId="77777777" w:rsidR="00F62820" w:rsidRPr="00F62820" w:rsidRDefault="00F62820" w:rsidP="00F62820"/>
    <w:p w14:paraId="3E313E11" w14:textId="77777777" w:rsidR="00F62820" w:rsidRPr="00F62820" w:rsidRDefault="00F62820" w:rsidP="00F62820">
      <w:r w:rsidRPr="00F62820">
        <w:rPr>
          <w:rFonts w:hint="eastAsia"/>
        </w:rPr>
        <w:t>第２条</w:t>
      </w:r>
      <w:r w:rsidRPr="00F62820">
        <w:rPr>
          <w:rFonts w:hint="eastAsia"/>
        </w:rPr>
        <w:tab/>
      </w:r>
      <w:r w:rsidRPr="00F62820">
        <w:rPr>
          <w:rFonts w:hint="eastAsia"/>
        </w:rPr>
        <w:t>功労賞</w:t>
      </w:r>
    </w:p>
    <w:p w14:paraId="0226EB32" w14:textId="491F26F6" w:rsidR="00F62820" w:rsidRPr="00F62820" w:rsidRDefault="00F62820" w:rsidP="006C6790">
      <w:pPr>
        <w:pStyle w:val="a3"/>
        <w:numPr>
          <w:ilvl w:val="0"/>
          <w:numId w:val="11"/>
        </w:numPr>
        <w:ind w:leftChars="0"/>
      </w:pPr>
      <w:r w:rsidRPr="00F62820">
        <w:rPr>
          <w:rFonts w:hint="eastAsia"/>
        </w:rPr>
        <w:t>本会の発展のため顕著な功績のあった個人及び団体。</w:t>
      </w:r>
    </w:p>
    <w:p w14:paraId="5B5653BE" w14:textId="77777777" w:rsidR="00934C31" w:rsidRDefault="00F62820" w:rsidP="00934C31">
      <w:pPr>
        <w:pStyle w:val="a3"/>
        <w:numPr>
          <w:ilvl w:val="0"/>
          <w:numId w:val="11"/>
        </w:numPr>
        <w:ind w:leftChars="0"/>
      </w:pPr>
      <w:r w:rsidRPr="00F62820">
        <w:rPr>
          <w:rFonts w:hint="eastAsia"/>
        </w:rPr>
        <w:t>本会の会長・副会長・顧問・参与・理事・監事及び本会各競技団体（協会規約第</w:t>
      </w:r>
      <w:r w:rsidRPr="00F62820">
        <w:rPr>
          <w:rFonts w:hint="eastAsia"/>
        </w:rPr>
        <w:t>4</w:t>
      </w:r>
      <w:r w:rsidRPr="00F62820">
        <w:rPr>
          <w:rFonts w:hint="eastAsia"/>
        </w:rPr>
        <w:t>条に規定する）の会長を歴任し、その功績顕著な者。</w:t>
      </w:r>
    </w:p>
    <w:p w14:paraId="30984339" w14:textId="1DF5DFCA" w:rsidR="00F62820" w:rsidRPr="00F62820" w:rsidRDefault="00F62820" w:rsidP="00934C31">
      <w:pPr>
        <w:pStyle w:val="a3"/>
        <w:numPr>
          <w:ilvl w:val="0"/>
          <w:numId w:val="11"/>
        </w:numPr>
        <w:ind w:leftChars="0"/>
      </w:pPr>
      <w:r w:rsidRPr="00F62820">
        <w:rPr>
          <w:rFonts w:hint="eastAsia"/>
        </w:rPr>
        <w:t>その他理事会において適当と認めた者。</w:t>
      </w:r>
    </w:p>
    <w:p w14:paraId="5C579C73" w14:textId="77777777" w:rsidR="00F62820" w:rsidRPr="00F62820" w:rsidRDefault="00F62820" w:rsidP="00F62820"/>
    <w:p w14:paraId="2819D134" w14:textId="77777777" w:rsidR="00F62820" w:rsidRPr="00F62820" w:rsidRDefault="00F62820" w:rsidP="00F62820">
      <w:r w:rsidRPr="00F62820">
        <w:rPr>
          <w:rFonts w:hint="eastAsia"/>
        </w:rPr>
        <w:t>第３条</w:t>
      </w:r>
      <w:r w:rsidRPr="00F62820">
        <w:rPr>
          <w:rFonts w:hint="eastAsia"/>
        </w:rPr>
        <w:tab/>
      </w:r>
      <w:r w:rsidRPr="00F62820">
        <w:rPr>
          <w:rFonts w:hint="eastAsia"/>
        </w:rPr>
        <w:t>顕讃賞</w:t>
      </w:r>
    </w:p>
    <w:p w14:paraId="7A17412F" w14:textId="4AB03D35" w:rsidR="00F62820" w:rsidRPr="00F62820" w:rsidRDefault="00934C31" w:rsidP="00934C31">
      <w:pPr>
        <w:ind w:firstLineChars="100" w:firstLine="210"/>
      </w:pPr>
      <w:r>
        <w:rPr>
          <w:rFonts w:hint="eastAsia"/>
        </w:rPr>
        <w:t xml:space="preserve">(1) </w:t>
      </w:r>
      <w:r w:rsidR="00F62820" w:rsidRPr="00F62820">
        <w:rPr>
          <w:rFonts w:hint="eastAsia"/>
        </w:rPr>
        <w:t>本会競技団体（協会規約第</w:t>
      </w:r>
      <w:r w:rsidR="00F62820" w:rsidRPr="00F62820">
        <w:rPr>
          <w:rFonts w:hint="eastAsia"/>
        </w:rPr>
        <w:t>4</w:t>
      </w:r>
      <w:r w:rsidR="00F62820" w:rsidRPr="00F62820">
        <w:rPr>
          <w:rFonts w:hint="eastAsia"/>
        </w:rPr>
        <w:t>条に規定する）からの推薦があって功績顕著な者。</w:t>
      </w:r>
    </w:p>
    <w:p w14:paraId="692C9DDC" w14:textId="6628F3F1" w:rsidR="00F62820" w:rsidRPr="00F62820" w:rsidRDefault="00934C31" w:rsidP="00934C31">
      <w:pPr>
        <w:ind w:firstLineChars="100" w:firstLine="210"/>
      </w:pPr>
      <w:r>
        <w:rPr>
          <w:rFonts w:hint="eastAsia"/>
        </w:rPr>
        <w:t xml:space="preserve">(2) </w:t>
      </w:r>
      <w:r w:rsidR="00F62820" w:rsidRPr="00F62820">
        <w:rPr>
          <w:rFonts w:hint="eastAsia"/>
        </w:rPr>
        <w:t>その他理事会において適当と認めた者。</w:t>
      </w:r>
    </w:p>
    <w:p w14:paraId="6FB0FAFA" w14:textId="77777777" w:rsidR="00F62820" w:rsidRPr="00F62820" w:rsidRDefault="00F62820" w:rsidP="00F62820"/>
    <w:p w14:paraId="739944E6" w14:textId="77777777" w:rsidR="00F62820" w:rsidRPr="00F62820" w:rsidRDefault="00F62820" w:rsidP="00F62820">
      <w:r w:rsidRPr="00F62820">
        <w:rPr>
          <w:rFonts w:hint="eastAsia"/>
        </w:rPr>
        <w:t>第４条</w:t>
      </w:r>
      <w:r w:rsidRPr="00F62820">
        <w:rPr>
          <w:rFonts w:hint="eastAsia"/>
        </w:rPr>
        <w:tab/>
      </w:r>
      <w:r w:rsidRPr="00F62820">
        <w:rPr>
          <w:rFonts w:hint="eastAsia"/>
        </w:rPr>
        <w:t>技能賞</w:t>
      </w:r>
    </w:p>
    <w:p w14:paraId="59F523F7" w14:textId="046A10BB" w:rsidR="00F62820" w:rsidRPr="00F62820" w:rsidRDefault="00934C31" w:rsidP="00934C31">
      <w:pPr>
        <w:ind w:firstLineChars="100" w:firstLine="210"/>
      </w:pPr>
      <w:r>
        <w:rPr>
          <w:rFonts w:hint="eastAsia"/>
        </w:rPr>
        <w:t xml:space="preserve">(1) </w:t>
      </w:r>
      <w:r w:rsidR="00F62820" w:rsidRPr="00F62820">
        <w:rPr>
          <w:rFonts w:hint="eastAsia"/>
        </w:rPr>
        <w:t>近畿協会が主催する大会（近畿総合一般の部）同一種目で３回以上優勝した者。</w:t>
      </w:r>
    </w:p>
    <w:p w14:paraId="2C7190AD" w14:textId="74108C1B" w:rsidR="00F62820" w:rsidRPr="00F62820" w:rsidRDefault="00934C31" w:rsidP="00934C31">
      <w:pPr>
        <w:ind w:firstLineChars="100" w:firstLine="210"/>
      </w:pPr>
      <w:r>
        <w:rPr>
          <w:rFonts w:hint="eastAsia"/>
        </w:rPr>
        <w:t xml:space="preserve">(2) </w:t>
      </w:r>
      <w:r w:rsidR="00F62820" w:rsidRPr="00F62820">
        <w:rPr>
          <w:rFonts w:hint="eastAsia"/>
        </w:rPr>
        <w:t>その他理事会において適当と認めた者。</w:t>
      </w:r>
    </w:p>
    <w:p w14:paraId="1BC7FD70" w14:textId="77777777" w:rsidR="00F62820" w:rsidRPr="00F62820" w:rsidRDefault="00F62820" w:rsidP="00F62820"/>
    <w:p w14:paraId="62527B31" w14:textId="77777777" w:rsidR="00F62820" w:rsidRPr="00F62820" w:rsidRDefault="00F62820" w:rsidP="00F62820">
      <w:r w:rsidRPr="00F62820">
        <w:rPr>
          <w:rFonts w:hint="eastAsia"/>
        </w:rPr>
        <w:t>第５条</w:t>
      </w:r>
      <w:r w:rsidRPr="00F62820">
        <w:rPr>
          <w:rFonts w:hint="eastAsia"/>
        </w:rPr>
        <w:tab/>
      </w:r>
      <w:r w:rsidRPr="00F62820">
        <w:rPr>
          <w:rFonts w:hint="eastAsia"/>
        </w:rPr>
        <w:t>特別功労賞、功労賞、顕讃賞、技能賞は理事会にて決定する。</w:t>
      </w:r>
    </w:p>
    <w:p w14:paraId="114CE7E9" w14:textId="77777777" w:rsidR="00F62820" w:rsidRPr="00F62820" w:rsidRDefault="00F62820" w:rsidP="00F62820"/>
    <w:p w14:paraId="4E6998B4" w14:textId="77777777" w:rsidR="00F62820" w:rsidRPr="00F62820" w:rsidRDefault="00F62820" w:rsidP="00F62820">
      <w:r w:rsidRPr="00F62820">
        <w:rPr>
          <w:rFonts w:hint="eastAsia"/>
        </w:rPr>
        <w:t>第６条</w:t>
      </w:r>
      <w:r w:rsidRPr="00F62820">
        <w:rPr>
          <w:rFonts w:hint="eastAsia"/>
        </w:rPr>
        <w:tab/>
      </w:r>
      <w:r w:rsidRPr="00F62820">
        <w:rPr>
          <w:rFonts w:hint="eastAsia"/>
        </w:rPr>
        <w:t>表彰は、近畿協会主催（近畿総合一般の部）の大会の際に行う。</w:t>
      </w:r>
    </w:p>
    <w:p w14:paraId="44142109" w14:textId="77777777" w:rsidR="00F62820" w:rsidRPr="00F62820" w:rsidRDefault="00F62820" w:rsidP="00F62820"/>
    <w:p w14:paraId="53442279" w14:textId="77777777" w:rsidR="00F62820" w:rsidRPr="00F62820" w:rsidRDefault="00F62820" w:rsidP="00F62820">
      <w:r w:rsidRPr="00F62820">
        <w:rPr>
          <w:rFonts w:hint="eastAsia"/>
        </w:rPr>
        <w:t>附則</w:t>
      </w:r>
      <w:r w:rsidRPr="00F62820">
        <w:rPr>
          <w:rFonts w:hint="eastAsia"/>
        </w:rPr>
        <w:tab/>
      </w:r>
      <w:r w:rsidRPr="00F62820">
        <w:rPr>
          <w:rFonts w:hint="eastAsia"/>
        </w:rPr>
        <w:t>この規程は、平成２４年４月２９日から施行する。</w:t>
      </w:r>
    </w:p>
    <w:p w14:paraId="77EB4B61" w14:textId="77777777" w:rsidR="00F62820" w:rsidRPr="00F62820" w:rsidRDefault="00F62820" w:rsidP="00934C31">
      <w:pPr>
        <w:ind w:firstLineChars="400" w:firstLine="840"/>
      </w:pPr>
      <w:r w:rsidRPr="00F62820">
        <w:rPr>
          <w:rFonts w:hint="eastAsia"/>
        </w:rPr>
        <w:t>本規程を一部改訂し、平成２６年１月２５日から施行する。</w:t>
      </w:r>
    </w:p>
    <w:p w14:paraId="18B7B6C3" w14:textId="77777777" w:rsidR="00F62820" w:rsidRPr="00F62820" w:rsidRDefault="00F62820" w:rsidP="00934C31">
      <w:pPr>
        <w:ind w:firstLineChars="400" w:firstLine="840"/>
      </w:pPr>
      <w:r w:rsidRPr="00F62820">
        <w:rPr>
          <w:rFonts w:hint="eastAsia"/>
        </w:rPr>
        <w:t>本規程を一部改訂し、平成２８年４月２９日から施行する。</w:t>
      </w:r>
    </w:p>
    <w:p w14:paraId="751FA946" w14:textId="5AEB0751" w:rsidR="00461A3A" w:rsidRPr="00866F05" w:rsidRDefault="00F62820" w:rsidP="00934C31">
      <w:pPr>
        <w:ind w:firstLineChars="400" w:firstLine="840"/>
      </w:pPr>
      <w:r w:rsidRPr="00F62820">
        <w:rPr>
          <w:rFonts w:hint="eastAsia"/>
        </w:rPr>
        <w:t>本規程を一部改訂し、令和６年４月２９日から施行する。</w:t>
      </w:r>
    </w:p>
    <w:sectPr w:rsidR="00461A3A" w:rsidRPr="00866F05" w:rsidSect="008E491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F6093"/>
    <w:multiLevelType w:val="hybridMultilevel"/>
    <w:tmpl w:val="7F7C215A"/>
    <w:lvl w:ilvl="0" w:tplc="81DA01D4">
      <w:start w:val="1"/>
      <w:numFmt w:val="decimalFullWidth"/>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abstractNum w:abstractNumId="1" w15:restartNumberingAfterBreak="0">
    <w:nsid w:val="2EC61704"/>
    <w:multiLevelType w:val="hybridMultilevel"/>
    <w:tmpl w:val="2D2EB00C"/>
    <w:lvl w:ilvl="0" w:tplc="9F8C451A">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32EC3AB9"/>
    <w:multiLevelType w:val="hybridMultilevel"/>
    <w:tmpl w:val="BAC6D5CC"/>
    <w:lvl w:ilvl="0" w:tplc="0409000F">
      <w:start w:val="1"/>
      <w:numFmt w:val="decimal"/>
      <w:lvlText w:val="%1."/>
      <w:lvlJc w:val="left"/>
      <w:pPr>
        <w:ind w:left="1860" w:hanging="420"/>
      </w:pPr>
    </w:lvl>
    <w:lvl w:ilvl="1" w:tplc="04090017">
      <w:start w:val="1"/>
      <w:numFmt w:val="aiueoFullWidth"/>
      <w:lvlText w:val="(%2)"/>
      <w:lvlJc w:val="left"/>
      <w:pPr>
        <w:ind w:left="2280" w:hanging="420"/>
      </w:pPr>
    </w:lvl>
    <w:lvl w:ilvl="2" w:tplc="04090011">
      <w:start w:val="1"/>
      <w:numFmt w:val="decimalEnclosedCircle"/>
      <w:lvlText w:val="%3"/>
      <w:lvlJc w:val="left"/>
      <w:pPr>
        <w:ind w:left="2700" w:hanging="420"/>
      </w:pPr>
    </w:lvl>
    <w:lvl w:ilvl="3" w:tplc="0409000F">
      <w:start w:val="1"/>
      <w:numFmt w:val="decimal"/>
      <w:lvlText w:val="%4."/>
      <w:lvlJc w:val="left"/>
      <w:pPr>
        <w:ind w:left="3120" w:hanging="420"/>
      </w:pPr>
    </w:lvl>
    <w:lvl w:ilvl="4" w:tplc="04090017">
      <w:start w:val="1"/>
      <w:numFmt w:val="aiueoFullWidth"/>
      <w:lvlText w:val="(%5)"/>
      <w:lvlJc w:val="left"/>
      <w:pPr>
        <w:ind w:left="3540" w:hanging="420"/>
      </w:pPr>
    </w:lvl>
    <w:lvl w:ilvl="5" w:tplc="04090011">
      <w:start w:val="1"/>
      <w:numFmt w:val="decimalEnclosedCircle"/>
      <w:lvlText w:val="%6"/>
      <w:lvlJc w:val="left"/>
      <w:pPr>
        <w:ind w:left="3960" w:hanging="420"/>
      </w:pPr>
    </w:lvl>
    <w:lvl w:ilvl="6" w:tplc="0409000F">
      <w:start w:val="1"/>
      <w:numFmt w:val="decimal"/>
      <w:lvlText w:val="%7."/>
      <w:lvlJc w:val="left"/>
      <w:pPr>
        <w:ind w:left="4380" w:hanging="420"/>
      </w:pPr>
    </w:lvl>
    <w:lvl w:ilvl="7" w:tplc="04090017">
      <w:start w:val="1"/>
      <w:numFmt w:val="aiueoFullWidth"/>
      <w:lvlText w:val="(%8)"/>
      <w:lvlJc w:val="left"/>
      <w:pPr>
        <w:ind w:left="4800" w:hanging="420"/>
      </w:pPr>
    </w:lvl>
    <w:lvl w:ilvl="8" w:tplc="04090011">
      <w:start w:val="1"/>
      <w:numFmt w:val="decimalEnclosedCircle"/>
      <w:lvlText w:val="%9"/>
      <w:lvlJc w:val="left"/>
      <w:pPr>
        <w:ind w:left="5220" w:hanging="420"/>
      </w:pPr>
    </w:lvl>
  </w:abstractNum>
  <w:abstractNum w:abstractNumId="3" w15:restartNumberingAfterBreak="0">
    <w:nsid w:val="41A93CE6"/>
    <w:multiLevelType w:val="hybridMultilevel"/>
    <w:tmpl w:val="EE6C61F6"/>
    <w:lvl w:ilvl="0" w:tplc="6EB6D340">
      <w:start w:val="1"/>
      <w:numFmt w:val="decimal"/>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 w15:restartNumberingAfterBreak="0">
    <w:nsid w:val="41E1242D"/>
    <w:multiLevelType w:val="hybridMultilevel"/>
    <w:tmpl w:val="2A86BC6E"/>
    <w:lvl w:ilvl="0" w:tplc="9F8C451A">
      <w:start w:val="1"/>
      <w:numFmt w:val="decimal"/>
      <w:lvlText w:val="（%1）"/>
      <w:lvlJc w:val="left"/>
      <w:pPr>
        <w:ind w:left="846" w:hanging="420"/>
      </w:pPr>
    </w:lvl>
    <w:lvl w:ilvl="1" w:tplc="04090017">
      <w:start w:val="1"/>
      <w:numFmt w:val="aiueoFullWidth"/>
      <w:lvlText w:val="(%2)"/>
      <w:lvlJc w:val="left"/>
      <w:pPr>
        <w:ind w:left="1266" w:hanging="420"/>
      </w:pPr>
    </w:lvl>
    <w:lvl w:ilvl="2" w:tplc="04090011">
      <w:start w:val="1"/>
      <w:numFmt w:val="decimalEnclosedCircle"/>
      <w:lvlText w:val="%3"/>
      <w:lvlJc w:val="left"/>
      <w:pPr>
        <w:ind w:left="1686" w:hanging="420"/>
      </w:pPr>
    </w:lvl>
    <w:lvl w:ilvl="3" w:tplc="0409000F">
      <w:start w:val="1"/>
      <w:numFmt w:val="decimal"/>
      <w:lvlText w:val="%4."/>
      <w:lvlJc w:val="left"/>
      <w:pPr>
        <w:ind w:left="2106" w:hanging="420"/>
      </w:pPr>
    </w:lvl>
    <w:lvl w:ilvl="4" w:tplc="04090017">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start w:val="1"/>
      <w:numFmt w:val="decimal"/>
      <w:lvlText w:val="%7."/>
      <w:lvlJc w:val="left"/>
      <w:pPr>
        <w:ind w:left="3366" w:hanging="420"/>
      </w:pPr>
    </w:lvl>
    <w:lvl w:ilvl="7" w:tplc="04090017">
      <w:start w:val="1"/>
      <w:numFmt w:val="aiueoFullWidth"/>
      <w:lvlText w:val="(%8)"/>
      <w:lvlJc w:val="left"/>
      <w:pPr>
        <w:ind w:left="3786" w:hanging="420"/>
      </w:pPr>
    </w:lvl>
    <w:lvl w:ilvl="8" w:tplc="04090011">
      <w:start w:val="1"/>
      <w:numFmt w:val="decimalEnclosedCircle"/>
      <w:lvlText w:val="%9"/>
      <w:lvlJc w:val="left"/>
      <w:pPr>
        <w:ind w:left="4206" w:hanging="420"/>
      </w:pPr>
    </w:lvl>
  </w:abstractNum>
  <w:abstractNum w:abstractNumId="5" w15:restartNumberingAfterBreak="0">
    <w:nsid w:val="42F90E52"/>
    <w:multiLevelType w:val="hybridMultilevel"/>
    <w:tmpl w:val="45F66FDC"/>
    <w:lvl w:ilvl="0" w:tplc="81DA01D4">
      <w:start w:val="1"/>
      <w:numFmt w:val="decimalFullWidth"/>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44B50C6A"/>
    <w:multiLevelType w:val="hybridMultilevel"/>
    <w:tmpl w:val="3DFA25B0"/>
    <w:lvl w:ilvl="0" w:tplc="3C144512">
      <w:start w:val="1"/>
      <w:numFmt w:val="decimalFullWidth"/>
      <w:lvlText w:val="（%1）"/>
      <w:lvlJc w:val="left"/>
      <w:pPr>
        <w:ind w:left="420" w:hanging="420"/>
      </w:pPr>
      <w:rPr>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456730D5"/>
    <w:multiLevelType w:val="hybridMultilevel"/>
    <w:tmpl w:val="3F02AC84"/>
    <w:lvl w:ilvl="0" w:tplc="9F8C451A">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15:restartNumberingAfterBreak="0">
    <w:nsid w:val="53AD66A5"/>
    <w:multiLevelType w:val="hybridMultilevel"/>
    <w:tmpl w:val="3B58F52E"/>
    <w:lvl w:ilvl="0" w:tplc="9F8C451A">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9" w15:restartNumberingAfterBreak="0">
    <w:nsid w:val="72FD2F7E"/>
    <w:multiLevelType w:val="hybridMultilevel"/>
    <w:tmpl w:val="ACC0F0DA"/>
    <w:lvl w:ilvl="0" w:tplc="9A7E3E82">
      <w:start w:val="1"/>
      <w:numFmt w:val="decimal"/>
      <w:lvlText w:val="%1."/>
      <w:lvlJc w:val="left"/>
      <w:pPr>
        <w:ind w:left="420" w:hanging="420"/>
      </w:pPr>
      <w:rPr>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76BC5A0E"/>
    <w:multiLevelType w:val="hybridMultilevel"/>
    <w:tmpl w:val="21F889BA"/>
    <w:lvl w:ilvl="0" w:tplc="81DA01D4">
      <w:start w:val="1"/>
      <w:numFmt w:val="decimalFullWidth"/>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num w:numId="1" w16cid:durableId="16218387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81731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493907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03094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333805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0553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177248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3557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20713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25321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632738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AAB"/>
    <w:rsid w:val="000A4CF7"/>
    <w:rsid w:val="0011295E"/>
    <w:rsid w:val="00161885"/>
    <w:rsid w:val="002B680A"/>
    <w:rsid w:val="002C2278"/>
    <w:rsid w:val="00366255"/>
    <w:rsid w:val="00444003"/>
    <w:rsid w:val="00461A3A"/>
    <w:rsid w:val="00475AAB"/>
    <w:rsid w:val="005129D1"/>
    <w:rsid w:val="005A1311"/>
    <w:rsid w:val="00605F17"/>
    <w:rsid w:val="00625585"/>
    <w:rsid w:val="006C6790"/>
    <w:rsid w:val="007C19D7"/>
    <w:rsid w:val="00866F05"/>
    <w:rsid w:val="008E4911"/>
    <w:rsid w:val="00934C31"/>
    <w:rsid w:val="00B346A4"/>
    <w:rsid w:val="00BE771D"/>
    <w:rsid w:val="00C91F13"/>
    <w:rsid w:val="00D43D0A"/>
    <w:rsid w:val="00D81E93"/>
    <w:rsid w:val="00DB6EC7"/>
    <w:rsid w:val="00E06788"/>
    <w:rsid w:val="00F4094A"/>
    <w:rsid w:val="00F439E5"/>
    <w:rsid w:val="00F628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B4B918"/>
  <w15:chartTrackingRefBased/>
  <w15:docId w15:val="{8F972E1E-166E-49F0-97D4-3961B61AE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77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198457">
      <w:bodyDiv w:val="1"/>
      <w:marLeft w:val="0"/>
      <w:marRight w:val="0"/>
      <w:marTop w:val="0"/>
      <w:marBottom w:val="0"/>
      <w:divBdr>
        <w:top w:val="none" w:sz="0" w:space="0" w:color="auto"/>
        <w:left w:val="none" w:sz="0" w:space="0" w:color="auto"/>
        <w:bottom w:val="none" w:sz="0" w:space="0" w:color="auto"/>
        <w:right w:val="none" w:sz="0" w:space="0" w:color="auto"/>
      </w:divBdr>
    </w:div>
    <w:div w:id="275644439">
      <w:bodyDiv w:val="1"/>
      <w:marLeft w:val="0"/>
      <w:marRight w:val="0"/>
      <w:marTop w:val="0"/>
      <w:marBottom w:val="0"/>
      <w:divBdr>
        <w:top w:val="none" w:sz="0" w:space="0" w:color="auto"/>
        <w:left w:val="none" w:sz="0" w:space="0" w:color="auto"/>
        <w:bottom w:val="none" w:sz="0" w:space="0" w:color="auto"/>
        <w:right w:val="none" w:sz="0" w:space="0" w:color="auto"/>
      </w:divBdr>
    </w:div>
    <w:div w:id="926383050">
      <w:bodyDiv w:val="1"/>
      <w:marLeft w:val="0"/>
      <w:marRight w:val="0"/>
      <w:marTop w:val="0"/>
      <w:marBottom w:val="0"/>
      <w:divBdr>
        <w:top w:val="none" w:sz="0" w:space="0" w:color="auto"/>
        <w:left w:val="none" w:sz="0" w:space="0" w:color="auto"/>
        <w:bottom w:val="none" w:sz="0" w:space="0" w:color="auto"/>
        <w:right w:val="none" w:sz="0" w:space="0" w:color="auto"/>
      </w:divBdr>
    </w:div>
    <w:div w:id="1056398766">
      <w:bodyDiv w:val="1"/>
      <w:marLeft w:val="0"/>
      <w:marRight w:val="0"/>
      <w:marTop w:val="0"/>
      <w:marBottom w:val="0"/>
      <w:divBdr>
        <w:top w:val="none" w:sz="0" w:space="0" w:color="auto"/>
        <w:left w:val="none" w:sz="0" w:space="0" w:color="auto"/>
        <w:bottom w:val="none" w:sz="0" w:space="0" w:color="auto"/>
        <w:right w:val="none" w:sz="0" w:space="0" w:color="auto"/>
      </w:divBdr>
    </w:div>
    <w:div w:id="197578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87</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辻</dc:creator>
  <cp:keywords/>
  <dc:description/>
  <cp:lastModifiedBy>Toshihiro Tsuji</cp:lastModifiedBy>
  <cp:revision>31</cp:revision>
  <cp:lastPrinted>2024-04-16T22:36:00Z</cp:lastPrinted>
  <dcterms:created xsi:type="dcterms:W3CDTF">2023-06-05T12:54:00Z</dcterms:created>
  <dcterms:modified xsi:type="dcterms:W3CDTF">2024-05-03T10:29:00Z</dcterms:modified>
</cp:coreProperties>
</file>